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E890B" w14:textId="77777777" w:rsidR="00EE68CC" w:rsidRDefault="00000000">
      <w:pPr>
        <w:spacing w:after="120"/>
        <w:jc w:val="center"/>
      </w:pPr>
      <w:r>
        <w:rPr>
          <w:b/>
          <w:bCs/>
        </w:rPr>
        <w:t>TÍTULO DEL TRABAJO EN MAYÚSCULAS, EXCEPTO LOS NOMBRES CIENTÍFICOS QUE VAN EN CURSIVA</w:t>
      </w:r>
    </w:p>
    <w:p w14:paraId="12DC56E5" w14:textId="77777777" w:rsidR="00EE68CC" w:rsidRDefault="00000000">
      <w:pPr>
        <w:spacing w:after="80"/>
        <w:jc w:val="center"/>
      </w:pPr>
      <w:r>
        <w:t>Apellido, A.*; Apellido, B.; Apellido, C.; Apellido, D.</w:t>
      </w:r>
    </w:p>
    <w:p w14:paraId="29FE5840" w14:textId="77777777" w:rsidR="00EE68CC" w:rsidRDefault="00000000">
      <w:pPr>
        <w:spacing w:after="80"/>
        <w:jc w:val="center"/>
      </w:pPr>
      <w:r>
        <w:t>Institución del autor presentador, Departamento/Facultad. Ciudad, País.</w:t>
      </w:r>
    </w:p>
    <w:p w14:paraId="1D8C468D" w14:textId="77777777" w:rsidR="00EE68CC" w:rsidRDefault="00000000">
      <w:pPr>
        <w:pBdr>
          <w:bottom w:val="single" w:sz="6" w:space="6" w:color="000000"/>
        </w:pBdr>
        <w:spacing w:after="200"/>
        <w:jc w:val="center"/>
      </w:pPr>
      <w:r>
        <w:t>*correo.presentador@institucion.cl</w:t>
      </w:r>
    </w:p>
    <w:p w14:paraId="297B44A6" w14:textId="77777777" w:rsidR="00EE68CC" w:rsidRDefault="00000000">
      <w:pPr>
        <w:spacing w:after="160" w:line="276" w:lineRule="auto"/>
        <w:jc w:val="both"/>
      </w:pPr>
      <w:r>
        <w:t>Ingrese aquí la introducción y contexto del trabajo. Describa brevemente el problema o pregunta de investigación que motivó el estudio, así como la relevancia del tema en el contexto de la acuicultura nacional e internacional.</w:t>
      </w:r>
    </w:p>
    <w:p w14:paraId="79055B55" w14:textId="77777777" w:rsidR="00EE68CC" w:rsidRDefault="00000000">
      <w:pPr>
        <w:spacing w:after="160" w:line="276" w:lineRule="auto"/>
        <w:jc w:val="both"/>
      </w:pPr>
      <w:r>
        <w:t>Describa los materiales y métodos utilizados en el estudio. Incluya información sobre el diseño experimental, las especies o sistemas evaluados, los tratamientos aplicados, las variables medidas y el análisis estadístico empleado.</w:t>
      </w:r>
    </w:p>
    <w:p w14:paraId="5D8DD393" w14:textId="77777777" w:rsidR="00EE68CC" w:rsidRDefault="00000000">
      <w:pPr>
        <w:spacing w:after="160" w:line="276" w:lineRule="auto"/>
        <w:jc w:val="both"/>
      </w:pPr>
      <w:r>
        <w:t>Presente los principales resultados obtenidos. Incluya los valores más relevantes e indique si las diferencias observadas fueron estadísticamente significativas (p &lt; 0,05). Puede incorporar figuras o tablas en formato listo para impresión, reducidas al tamaño adecuado.</w:t>
      </w:r>
    </w:p>
    <w:p w14:paraId="24FA8672" w14:textId="77777777" w:rsidR="00EE68CC" w:rsidRDefault="00000000">
      <w:pPr>
        <w:spacing w:after="160" w:line="276" w:lineRule="auto"/>
        <w:jc w:val="both"/>
      </w:pPr>
      <w:r>
        <w:t>Discuta e interprete los resultados en función de la literatura científica disponible. Relacione los hallazgos con el objetivo del estudio y señale las implicancias prácticas o científicas más relevantes.</w:t>
      </w:r>
    </w:p>
    <w:p w14:paraId="3A04874D" w14:textId="003BA4D7" w:rsidR="00EE68CC" w:rsidRDefault="00000000">
      <w:pPr>
        <w:spacing w:after="200"/>
        <w:jc w:val="both"/>
      </w:pPr>
      <w:r>
        <w:t>Concluya indicando los aportes principales del trabajo y las perspectivas futuras de investigación. El resumen completo no debe superar</w:t>
      </w:r>
      <w:r w:rsidR="005E64CB">
        <w:t xml:space="preserve"> las 400 palabras</w:t>
      </w:r>
      <w:r>
        <w:t xml:space="preserve"> </w:t>
      </w:r>
      <w:r w:rsidR="005E64CB">
        <w:t xml:space="preserve">en </w:t>
      </w:r>
      <w:r>
        <w:t xml:space="preserve">una página A4 con márgenes de 2,5 cm, fuente Times New </w:t>
      </w:r>
      <w:proofErr w:type="spellStart"/>
      <w:r>
        <w:t>Roman</w:t>
      </w:r>
      <w:proofErr w:type="spellEnd"/>
      <w:r>
        <w:t xml:space="preserve"> 12 pt e interlineado simple.</w:t>
      </w:r>
    </w:p>
    <w:p w14:paraId="5AC75E2D" w14:textId="77777777" w:rsidR="00EE68CC" w:rsidRDefault="00000000">
      <w:pPr>
        <w:pBdr>
          <w:top w:val="single" w:sz="4" w:space="4" w:color="AAAAAA"/>
        </w:pBdr>
        <w:spacing w:line="276" w:lineRule="auto"/>
      </w:pPr>
      <w:r>
        <w:rPr>
          <w:color w:val="666666"/>
          <w:sz w:val="18"/>
          <w:szCs w:val="18"/>
        </w:rPr>
        <w:t>* Autor presentador. Todos los presentadores deben estar inscritos y haber pagado su cuota de registro para poder presentar su trabajo en el congreso.</w:t>
      </w:r>
    </w:p>
    <w:p w14:paraId="2D74CFF2" w14:textId="77777777" w:rsidR="00EE68CC" w:rsidRDefault="00000000">
      <w:pPr>
        <w:spacing w:line="276" w:lineRule="auto"/>
      </w:pPr>
      <w:r>
        <w:rPr>
          <w:i/>
          <w:iCs/>
          <w:color w:val="666666"/>
          <w:sz w:val="18"/>
          <w:szCs w:val="18"/>
        </w:rPr>
        <w:t>XI Congreso Nacional de Acuicultura 2026 | 30 de noviembre – 2 de diciembre | Puerto Montt, Chile</w:t>
      </w:r>
    </w:p>
    <w:sectPr w:rsidR="00EE68CC"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771F5"/>
    <w:multiLevelType w:val="hybridMultilevel"/>
    <w:tmpl w:val="289C4BB2"/>
    <w:lvl w:ilvl="0" w:tplc="74F438DE">
      <w:start w:val="1"/>
      <w:numFmt w:val="bullet"/>
      <w:lvlText w:val="●"/>
      <w:lvlJc w:val="left"/>
      <w:pPr>
        <w:ind w:left="720" w:hanging="360"/>
      </w:pPr>
    </w:lvl>
    <w:lvl w:ilvl="1" w:tplc="1298BED0">
      <w:start w:val="1"/>
      <w:numFmt w:val="bullet"/>
      <w:lvlText w:val="○"/>
      <w:lvlJc w:val="left"/>
      <w:pPr>
        <w:ind w:left="1440" w:hanging="360"/>
      </w:pPr>
    </w:lvl>
    <w:lvl w:ilvl="2" w:tplc="E6AE3808">
      <w:start w:val="1"/>
      <w:numFmt w:val="bullet"/>
      <w:lvlText w:val="■"/>
      <w:lvlJc w:val="left"/>
      <w:pPr>
        <w:ind w:left="2160" w:hanging="360"/>
      </w:pPr>
    </w:lvl>
    <w:lvl w:ilvl="3" w:tplc="13E0F594">
      <w:start w:val="1"/>
      <w:numFmt w:val="bullet"/>
      <w:lvlText w:val="●"/>
      <w:lvlJc w:val="left"/>
      <w:pPr>
        <w:ind w:left="2880" w:hanging="360"/>
      </w:pPr>
    </w:lvl>
    <w:lvl w:ilvl="4" w:tplc="F52ADF0E">
      <w:start w:val="1"/>
      <w:numFmt w:val="bullet"/>
      <w:lvlText w:val="○"/>
      <w:lvlJc w:val="left"/>
      <w:pPr>
        <w:ind w:left="3600" w:hanging="360"/>
      </w:pPr>
    </w:lvl>
    <w:lvl w:ilvl="5" w:tplc="D054D6AC">
      <w:start w:val="1"/>
      <w:numFmt w:val="bullet"/>
      <w:lvlText w:val="■"/>
      <w:lvlJc w:val="left"/>
      <w:pPr>
        <w:ind w:left="4320" w:hanging="360"/>
      </w:pPr>
    </w:lvl>
    <w:lvl w:ilvl="6" w:tplc="166A68DE">
      <w:start w:val="1"/>
      <w:numFmt w:val="bullet"/>
      <w:lvlText w:val="●"/>
      <w:lvlJc w:val="left"/>
      <w:pPr>
        <w:ind w:left="5040" w:hanging="360"/>
      </w:pPr>
    </w:lvl>
    <w:lvl w:ilvl="7" w:tplc="7F3C903E">
      <w:start w:val="1"/>
      <w:numFmt w:val="bullet"/>
      <w:lvlText w:val="●"/>
      <w:lvlJc w:val="left"/>
      <w:pPr>
        <w:ind w:left="5760" w:hanging="360"/>
      </w:pPr>
    </w:lvl>
    <w:lvl w:ilvl="8" w:tplc="0D642062">
      <w:start w:val="1"/>
      <w:numFmt w:val="bullet"/>
      <w:lvlText w:val="●"/>
      <w:lvlJc w:val="left"/>
      <w:pPr>
        <w:ind w:left="6480" w:hanging="360"/>
      </w:pPr>
    </w:lvl>
  </w:abstractNum>
  <w:num w:numId="1" w16cid:durableId="15933200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8CC"/>
    <w:rsid w:val="00580D78"/>
    <w:rsid w:val="005E64CB"/>
    <w:rsid w:val="00EE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0614"/>
  <w15:docId w15:val="{4926E592-161B-4024-BB1E-B56B24C7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Belén Antonia Pinto Yáñez (belen.pinto)</cp:lastModifiedBy>
  <cp:revision>2</cp:revision>
  <dcterms:created xsi:type="dcterms:W3CDTF">2026-05-22T13:47:00Z</dcterms:created>
  <dcterms:modified xsi:type="dcterms:W3CDTF">2026-05-22T13:54:00Z</dcterms:modified>
</cp:coreProperties>
</file>